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C03C" w14:textId="678BC6AA" w:rsidR="00ED5D8A" w:rsidRPr="00095270" w:rsidRDefault="000312B7">
      <w:pPr>
        <w:rPr>
          <w:rFonts w:ascii="Times New Roman" w:eastAsia="TimesNewRomanPSMT" w:hAnsi="Times New Roman" w:cs="Times New Roman"/>
          <w:b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noProof/>
          <w:sz w:val="31"/>
          <w:lang w:val="en-US"/>
        </w:rPr>
        <w:drawing>
          <wp:anchor distT="0" distB="0" distL="114300" distR="114300" simplePos="0" relativeHeight="251692032" behindDoc="0" locked="0" layoutInCell="1" allowOverlap="1" wp14:anchorId="78514677" wp14:editId="24FC4FCA">
            <wp:simplePos x="0" y="0"/>
            <wp:positionH relativeFrom="column">
              <wp:posOffset>170180</wp:posOffset>
            </wp:positionH>
            <wp:positionV relativeFrom="paragraph">
              <wp:posOffset>360</wp:posOffset>
            </wp:positionV>
            <wp:extent cx="1009015" cy="1127760"/>
            <wp:effectExtent l="0" t="0" r="635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Тип трансформатора</w:t>
      </w:r>
      <w:r w:rsidR="00F0196B" w:rsidRPr="00095270">
        <w:rPr>
          <w:rFonts w:ascii="Times New Roman" w:eastAsia="TimesNewRomanPSMT" w:hAnsi="Times New Roman" w:cs="Times New Roman"/>
          <w:b/>
          <w:sz w:val="16"/>
          <w:szCs w:val="16"/>
          <w:lang w:val="uk-UA"/>
        </w:rPr>
        <w:t xml:space="preserve">   </w:t>
      </w:r>
      <w:r w:rsidR="00025E6C" w:rsidRPr="00095270">
        <w:rPr>
          <w:rFonts w:ascii="Times New Roman" w:eastAsia="TimesNewRomanPSMT" w:hAnsi="Times New Roman" w:cs="Times New Roman"/>
          <w:b/>
          <w:sz w:val="16"/>
          <w:szCs w:val="16"/>
          <w:lang w:val="uk-UA"/>
        </w:rPr>
        <w:t xml:space="preserve"> </w:t>
      </w:r>
      <w:r w:rsidRPr="00095270">
        <w:rPr>
          <w:rFonts w:ascii="Times New Roman" w:eastAsia="TimesNewRomanPSMT" w:hAnsi="Times New Roman" w:cs="Times New Roman"/>
          <w:bCs/>
          <w:sz w:val="18"/>
          <w:szCs w:val="18"/>
          <w:lang w:val="uk-UA"/>
        </w:rPr>
        <w:t>ТRA580</w:t>
      </w:r>
      <w:r w:rsidR="00F171E7" w:rsidRPr="00095270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18"/>
          <w:szCs w:val="18"/>
          <w:bdr w:val="none" w:sz="0" w:space="0" w:color="000000"/>
          <w:shd w:val="clear" w:color="000000" w:fill="000000"/>
          <w:lang w:val="uk-UA"/>
        </w:rPr>
        <w:t xml:space="preserve"> </w:t>
      </w:r>
    </w:p>
    <w:p w14:paraId="79C0A472" w14:textId="5782328F" w:rsidR="00ED5D8A" w:rsidRPr="00095270" w:rsidRDefault="00ED5D8A">
      <w:pPr>
        <w:rPr>
          <w:rFonts w:ascii="Times New Roman" w:eastAsia="TimesNewRomanPSMT" w:hAnsi="Times New Roman" w:cs="Times New Roman"/>
          <w:sz w:val="16"/>
          <w:szCs w:val="16"/>
          <w:lang w:val="uk-UA"/>
        </w:rPr>
      </w:pPr>
      <w:bookmarkStart w:id="0" w:name="_Hlk222321498"/>
      <w:bookmarkStart w:id="1" w:name="_Hlk222321479"/>
      <w:bookmarkStart w:id="2" w:name="_Hlk222321456"/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Пер</w:t>
      </w:r>
      <w:r w:rsidR="00025E6C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вин</w:t>
      </w:r>
      <w:r w:rsidR="003B491F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н</w:t>
      </w:r>
      <w:r w:rsidR="00025E6C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ий струм трансформатора</w:t>
      </w:r>
      <w:r w:rsidR="00F0196B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                                                 </w:t>
      </w:r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А</w:t>
      </w:r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>;</w:t>
      </w:r>
      <w:bookmarkEnd w:id="0"/>
      <w:r w:rsidR="00025E6C" w:rsidRPr="00095270">
        <w:rPr>
          <w:rFonts w:ascii="Times New Roman" w:hAnsi="Times New Roman" w:cs="Times New Roman"/>
          <w:noProof/>
          <w:lang w:val="uk-UA" w:eastAsia="ru-RU"/>
        </w:rPr>
        <w:t xml:space="preserve"> </w:t>
      </w:r>
    </w:p>
    <w:p w14:paraId="6E71A3C5" w14:textId="693CBF8B" w:rsidR="00ED5D8A" w:rsidRPr="00095270" w:rsidRDefault="00ED5D8A">
      <w:pPr>
        <w:rPr>
          <w:rFonts w:ascii="Times New Roman" w:eastAsia="TimesNewRomanPSMT" w:hAnsi="Times New Roman" w:cs="Times New Roman"/>
          <w:sz w:val="16"/>
          <w:szCs w:val="16"/>
          <w:lang w:val="uk-UA"/>
        </w:rPr>
      </w:pPr>
      <w:bookmarkStart w:id="3" w:name="_Hlk222321509"/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Вторин</w:t>
      </w:r>
      <w:r w:rsidR="003B491F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н</w:t>
      </w:r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ий струм трансформатора  </w:t>
      </w:r>
      <w:r w:rsidR="00F0196B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          5     </w:t>
      </w:r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</w:t>
      </w:r>
      <w:r w:rsidR="00F0196B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      </w:t>
      </w:r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А</w:t>
      </w:r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>;</w:t>
      </w:r>
      <w:bookmarkEnd w:id="1"/>
      <w:bookmarkEnd w:id="3"/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 xml:space="preserve"> </w:t>
      </w:r>
    </w:p>
    <w:p w14:paraId="18A4AE3C" w14:textId="77777777" w:rsidR="00ED5D8A" w:rsidRPr="00095270" w:rsidRDefault="00ED5D8A">
      <w:pPr>
        <w:rPr>
          <w:rFonts w:ascii="Times New Roman" w:eastAsia="TimesNewRomanPSMT" w:hAnsi="Times New Roman" w:cs="Times New Roman"/>
          <w:sz w:val="16"/>
          <w:szCs w:val="16"/>
          <w:lang w:val="uk-UA"/>
        </w:rPr>
      </w:pPr>
    </w:p>
    <w:p w14:paraId="00BCFC68" w14:textId="614004E8" w:rsidR="00CB4902" w:rsidRPr="00095270" w:rsidRDefault="00B77DB8">
      <w:pPr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</w:pPr>
      <w:bookmarkStart w:id="4" w:name="_Hlk222321519"/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Сері</w:t>
      </w:r>
      <w:r w:rsidR="00F171E7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йни</w:t>
      </w:r>
      <w:r w:rsidR="00ED5D8A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й номер</w:t>
      </w:r>
      <w:r w:rsidR="005E3250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                                  </w:t>
      </w:r>
      <w:r w:rsidR="00505546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   </w:t>
      </w:r>
      <w:r w:rsidR="005E3250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                         </w:t>
      </w:r>
      <w:bookmarkEnd w:id="4"/>
      <w:r w:rsidR="005E3250" w:rsidRPr="00095270">
        <w:rPr>
          <w:rFonts w:ascii="Times New Roman" w:eastAsia="TimesNewRomanPSMT" w:hAnsi="Times New Roman" w:cs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  <w:bookmarkEnd w:id="2"/>
    </w:p>
    <w:p w14:paraId="6D2BD5A1" w14:textId="77777777" w:rsidR="00ED5D8A" w:rsidRPr="00095270" w:rsidRDefault="00F171E7" w:rsidP="00ED5D8A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</w:pPr>
      <w:r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 xml:space="preserve">Призначення та </w:t>
      </w:r>
      <w:r w:rsidR="00ED5D8A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конструктив</w:t>
      </w:r>
    </w:p>
    <w:p w14:paraId="13899D03" w14:textId="389D5B45" w:rsidR="000312B7" w:rsidRPr="00095270" w:rsidRDefault="000312B7" w:rsidP="000312B7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 w:cs="Times New Roman"/>
          <w:sz w:val="16"/>
          <w:szCs w:val="16"/>
          <w:lang w:val="uk-UA"/>
        </w:rPr>
      </w:pPr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>Гц</w:t>
      </w:r>
      <w:proofErr w:type="spellEnd"/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774ED4C2" w14:textId="21593CAF" w:rsidR="003F0905" w:rsidRPr="00095270" w:rsidRDefault="000312B7" w:rsidP="000312B7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 w:cs="Times New Roman"/>
          <w:sz w:val="16"/>
          <w:szCs w:val="16"/>
          <w:lang w:val="uk-UA"/>
        </w:rPr>
      </w:pPr>
      <w:r w:rsidRPr="00095270">
        <w:rPr>
          <w:rFonts w:ascii="Times New Roman" w:eastAsia="TimesNewRomanPSMT" w:hAnsi="Times New Roman" w:cs="Times New Roman"/>
          <w:sz w:val="16"/>
          <w:szCs w:val="16"/>
          <w:lang w:val="uk-UA"/>
        </w:rPr>
        <w:t>Трансформатор являє собою магнітний сердечник роз’ємний з намотаною на ньому вторинною обмоткою, укладений в литий пластмасовий, який не підтримує корпус, який не підтримує горіння. В якості первинної обмотки використовують шину або кабель, що встановлюються у вікні трансформатора. При установці трансформатора для комерційного обліку, на висновки вторинної обмотки трансформатора, як додатковий аксесуар, встановлюється прозора кришка, що дозволяє надійно опломбувати клеми.</w:t>
      </w:r>
    </w:p>
    <w:tbl>
      <w:tblPr>
        <w:tblStyle w:val="TableNormal"/>
        <w:tblpPr w:leftFromText="180" w:rightFromText="180" w:vertAnchor="text" w:horzAnchor="page" w:tblpX="1223" w:tblpY="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636"/>
      </w:tblGrid>
      <w:tr w:rsidR="00095270" w:rsidRPr="00095270" w14:paraId="62DE4517" w14:textId="77777777" w:rsidTr="00095270">
        <w:trPr>
          <w:trHeight w:val="222"/>
        </w:trPr>
        <w:tc>
          <w:tcPr>
            <w:tcW w:w="5231" w:type="dxa"/>
            <w:gridSpan w:val="2"/>
            <w:shd w:val="clear" w:color="auto" w:fill="FFD966"/>
          </w:tcPr>
          <w:p w14:paraId="68CB85F0" w14:textId="77777777" w:rsidR="00095270" w:rsidRPr="00095270" w:rsidRDefault="00095270" w:rsidP="00095270">
            <w:pPr>
              <w:pStyle w:val="TableParagraph"/>
              <w:ind w:left="0" w:right="1881"/>
              <w:rPr>
                <w:b/>
                <w:sz w:val="16"/>
              </w:rPr>
            </w:pPr>
            <w:r w:rsidRPr="00095270">
              <w:rPr>
                <w:b/>
                <w:sz w:val="16"/>
                <w:u w:val="single"/>
              </w:rPr>
              <w:t>Технічні</w:t>
            </w:r>
            <w:r w:rsidRPr="00095270">
              <w:rPr>
                <w:b/>
                <w:spacing w:val="-5"/>
                <w:sz w:val="16"/>
                <w:u w:val="single"/>
              </w:rPr>
              <w:t xml:space="preserve"> </w:t>
            </w:r>
            <w:r w:rsidRPr="00095270">
              <w:rPr>
                <w:b/>
                <w:sz w:val="16"/>
                <w:u w:val="single"/>
              </w:rPr>
              <w:t>характеристики</w:t>
            </w:r>
          </w:p>
        </w:tc>
      </w:tr>
      <w:tr w:rsidR="00095270" w:rsidRPr="00095270" w14:paraId="3660FCA2" w14:textId="77777777" w:rsidTr="00095270">
        <w:trPr>
          <w:trHeight w:val="254"/>
        </w:trPr>
        <w:tc>
          <w:tcPr>
            <w:tcW w:w="2595" w:type="dxa"/>
          </w:tcPr>
          <w:p w14:paraId="040D7BB2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Номінальна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напруга,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кВ</w:t>
            </w:r>
          </w:p>
        </w:tc>
        <w:tc>
          <w:tcPr>
            <w:tcW w:w="2636" w:type="dxa"/>
          </w:tcPr>
          <w:p w14:paraId="144F0434" w14:textId="77777777" w:rsidR="00095270" w:rsidRPr="00095270" w:rsidRDefault="00095270" w:rsidP="00095270">
            <w:pPr>
              <w:pStyle w:val="TableParagraph"/>
              <w:ind w:left="979" w:right="991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0,72</w:t>
            </w:r>
          </w:p>
        </w:tc>
      </w:tr>
      <w:tr w:rsidR="00095270" w:rsidRPr="00095270" w14:paraId="12BC5338" w14:textId="77777777" w:rsidTr="00095270">
        <w:trPr>
          <w:trHeight w:val="251"/>
        </w:trPr>
        <w:tc>
          <w:tcPr>
            <w:tcW w:w="2595" w:type="dxa"/>
            <w:shd w:val="clear" w:color="auto" w:fill="FFF1CC"/>
          </w:tcPr>
          <w:p w14:paraId="41C8A01A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Номінальний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первинний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струм,</w:t>
            </w:r>
            <w:r w:rsidRPr="00095270">
              <w:rPr>
                <w:spacing w:val="-1"/>
                <w:sz w:val="16"/>
              </w:rPr>
              <w:t xml:space="preserve"> </w:t>
            </w:r>
            <w:r w:rsidRPr="00095270">
              <w:rPr>
                <w:sz w:val="16"/>
              </w:rPr>
              <w:t>А</w:t>
            </w:r>
          </w:p>
        </w:tc>
        <w:tc>
          <w:tcPr>
            <w:tcW w:w="2636" w:type="dxa"/>
            <w:shd w:val="clear" w:color="auto" w:fill="FFF1CC"/>
          </w:tcPr>
          <w:p w14:paraId="48B2E9B3" w14:textId="77777777" w:rsidR="00095270" w:rsidRPr="00095270" w:rsidRDefault="00095270" w:rsidP="00095270">
            <w:pPr>
              <w:pStyle w:val="TableParagraph"/>
              <w:ind w:left="979" w:right="993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250-1000</w:t>
            </w:r>
          </w:p>
        </w:tc>
      </w:tr>
      <w:tr w:rsidR="00095270" w:rsidRPr="00095270" w14:paraId="7127E895" w14:textId="77777777" w:rsidTr="00095270">
        <w:trPr>
          <w:trHeight w:val="254"/>
        </w:trPr>
        <w:tc>
          <w:tcPr>
            <w:tcW w:w="2595" w:type="dxa"/>
          </w:tcPr>
          <w:p w14:paraId="5DD140FE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Номінальний</w:t>
            </w:r>
            <w:r w:rsidRPr="00095270">
              <w:rPr>
                <w:spacing w:val="-5"/>
                <w:sz w:val="16"/>
              </w:rPr>
              <w:t xml:space="preserve"> </w:t>
            </w:r>
            <w:r w:rsidRPr="00095270">
              <w:rPr>
                <w:sz w:val="16"/>
              </w:rPr>
              <w:t>вторинний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струм,</w:t>
            </w:r>
            <w:r w:rsidRPr="00095270">
              <w:rPr>
                <w:spacing w:val="-1"/>
                <w:sz w:val="16"/>
              </w:rPr>
              <w:t xml:space="preserve"> </w:t>
            </w:r>
            <w:r w:rsidRPr="00095270">
              <w:rPr>
                <w:sz w:val="16"/>
              </w:rPr>
              <w:t>А</w:t>
            </w:r>
          </w:p>
        </w:tc>
        <w:tc>
          <w:tcPr>
            <w:tcW w:w="2636" w:type="dxa"/>
          </w:tcPr>
          <w:p w14:paraId="3FB72C36" w14:textId="77777777" w:rsidR="00095270" w:rsidRPr="00095270" w:rsidRDefault="00095270" w:rsidP="00095270">
            <w:pPr>
              <w:pStyle w:val="TableParagraph"/>
              <w:ind w:left="979" w:right="992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1-5</w:t>
            </w:r>
          </w:p>
        </w:tc>
      </w:tr>
      <w:tr w:rsidR="00095270" w:rsidRPr="00095270" w14:paraId="1A89C994" w14:textId="77777777" w:rsidTr="00095270">
        <w:trPr>
          <w:trHeight w:val="251"/>
        </w:trPr>
        <w:tc>
          <w:tcPr>
            <w:tcW w:w="2595" w:type="dxa"/>
            <w:shd w:val="clear" w:color="auto" w:fill="FFF1CC"/>
          </w:tcPr>
          <w:p w14:paraId="23129B96" w14:textId="44CF601D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Номінальн</w:t>
            </w:r>
            <w:r w:rsidR="000565E1">
              <w:rPr>
                <w:sz w:val="16"/>
              </w:rPr>
              <w:t>е навантаження</w:t>
            </w:r>
            <w:r w:rsidRPr="00095270">
              <w:rPr>
                <w:sz w:val="16"/>
              </w:rPr>
              <w:t>,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Вт</w:t>
            </w:r>
          </w:p>
        </w:tc>
        <w:tc>
          <w:tcPr>
            <w:tcW w:w="2636" w:type="dxa"/>
            <w:shd w:val="clear" w:color="auto" w:fill="FFF1CC"/>
          </w:tcPr>
          <w:p w14:paraId="1BE77BEC" w14:textId="77777777" w:rsidR="00095270" w:rsidRPr="00095270" w:rsidRDefault="00095270" w:rsidP="00095270">
            <w:pPr>
              <w:pStyle w:val="TableParagraph"/>
              <w:ind w:left="979" w:right="993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1-10</w:t>
            </w:r>
          </w:p>
        </w:tc>
      </w:tr>
      <w:tr w:rsidR="00095270" w:rsidRPr="00095270" w14:paraId="09CD5601" w14:textId="77777777" w:rsidTr="00095270">
        <w:trPr>
          <w:trHeight w:val="253"/>
        </w:trPr>
        <w:tc>
          <w:tcPr>
            <w:tcW w:w="2595" w:type="dxa"/>
          </w:tcPr>
          <w:p w14:paraId="3306F920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Номінальна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частота,</w:t>
            </w:r>
            <w:r w:rsidRPr="00095270">
              <w:rPr>
                <w:spacing w:val="-3"/>
                <w:sz w:val="16"/>
              </w:rPr>
              <w:t xml:space="preserve"> </w:t>
            </w:r>
            <w:proofErr w:type="spellStart"/>
            <w:r w:rsidRPr="00095270">
              <w:rPr>
                <w:sz w:val="16"/>
              </w:rPr>
              <w:t>Гц</w:t>
            </w:r>
            <w:proofErr w:type="spellEnd"/>
          </w:p>
        </w:tc>
        <w:tc>
          <w:tcPr>
            <w:tcW w:w="2636" w:type="dxa"/>
          </w:tcPr>
          <w:p w14:paraId="2D90099B" w14:textId="77777777" w:rsidR="00095270" w:rsidRPr="00095270" w:rsidRDefault="00095270" w:rsidP="00095270">
            <w:pPr>
              <w:pStyle w:val="TableParagraph"/>
              <w:ind w:left="979" w:right="992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50</w:t>
            </w:r>
          </w:p>
        </w:tc>
      </w:tr>
      <w:tr w:rsidR="00095270" w:rsidRPr="00095270" w14:paraId="2CA280D4" w14:textId="77777777" w:rsidTr="00095270">
        <w:trPr>
          <w:trHeight w:val="253"/>
        </w:trPr>
        <w:tc>
          <w:tcPr>
            <w:tcW w:w="2595" w:type="dxa"/>
            <w:shd w:val="clear" w:color="auto" w:fill="FFF1CC"/>
          </w:tcPr>
          <w:p w14:paraId="25691DE9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Клас</w:t>
            </w:r>
            <w:r w:rsidRPr="00095270">
              <w:rPr>
                <w:spacing w:val="-1"/>
                <w:sz w:val="16"/>
              </w:rPr>
              <w:t xml:space="preserve"> </w:t>
            </w:r>
            <w:r w:rsidRPr="00095270">
              <w:rPr>
                <w:sz w:val="16"/>
              </w:rPr>
              <w:t>точності</w:t>
            </w:r>
          </w:p>
        </w:tc>
        <w:tc>
          <w:tcPr>
            <w:tcW w:w="2636" w:type="dxa"/>
            <w:shd w:val="clear" w:color="auto" w:fill="FFF1CC"/>
          </w:tcPr>
          <w:p w14:paraId="4CAD3A4D" w14:textId="77777777" w:rsidR="00095270" w:rsidRPr="00095270" w:rsidRDefault="00095270" w:rsidP="00095270">
            <w:pPr>
              <w:pStyle w:val="TableParagraph"/>
              <w:ind w:left="979" w:right="993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0,5;</w:t>
            </w:r>
            <w:r w:rsidRPr="00095270">
              <w:rPr>
                <w:b/>
                <w:spacing w:val="-1"/>
                <w:sz w:val="16"/>
              </w:rPr>
              <w:t xml:space="preserve"> </w:t>
            </w:r>
            <w:r w:rsidRPr="00095270">
              <w:rPr>
                <w:b/>
                <w:sz w:val="16"/>
              </w:rPr>
              <w:t>1</w:t>
            </w:r>
          </w:p>
        </w:tc>
      </w:tr>
      <w:tr w:rsidR="00095270" w:rsidRPr="00095270" w14:paraId="60A61678" w14:textId="77777777" w:rsidTr="00095270">
        <w:trPr>
          <w:trHeight w:val="251"/>
        </w:trPr>
        <w:tc>
          <w:tcPr>
            <w:tcW w:w="2595" w:type="dxa"/>
          </w:tcPr>
          <w:p w14:paraId="71350B39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Ступінь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захисту</w:t>
            </w:r>
            <w:r w:rsidRPr="00095270">
              <w:rPr>
                <w:spacing w:val="-5"/>
                <w:sz w:val="16"/>
              </w:rPr>
              <w:t xml:space="preserve"> </w:t>
            </w:r>
            <w:r w:rsidRPr="00095270">
              <w:rPr>
                <w:sz w:val="16"/>
              </w:rPr>
              <w:t>клем,</w:t>
            </w:r>
            <w:r w:rsidRPr="00095270">
              <w:rPr>
                <w:spacing w:val="-1"/>
                <w:sz w:val="16"/>
              </w:rPr>
              <w:t xml:space="preserve"> </w:t>
            </w:r>
            <w:r w:rsidRPr="00095270">
              <w:rPr>
                <w:sz w:val="16"/>
              </w:rPr>
              <w:t>IP</w:t>
            </w:r>
          </w:p>
        </w:tc>
        <w:tc>
          <w:tcPr>
            <w:tcW w:w="2636" w:type="dxa"/>
          </w:tcPr>
          <w:p w14:paraId="1AFC6B1E" w14:textId="77777777" w:rsidR="00095270" w:rsidRPr="00095270" w:rsidRDefault="00095270" w:rsidP="00095270">
            <w:pPr>
              <w:pStyle w:val="TableParagraph"/>
              <w:ind w:left="979" w:right="992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20</w:t>
            </w:r>
          </w:p>
        </w:tc>
      </w:tr>
      <w:tr w:rsidR="00095270" w:rsidRPr="00095270" w14:paraId="2963E044" w14:textId="77777777" w:rsidTr="00095270">
        <w:trPr>
          <w:trHeight w:val="253"/>
        </w:trPr>
        <w:tc>
          <w:tcPr>
            <w:tcW w:w="2595" w:type="dxa"/>
            <w:shd w:val="clear" w:color="auto" w:fill="FFF1CC"/>
          </w:tcPr>
          <w:p w14:paraId="5EB8D8C0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Середній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термін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служби,</w:t>
            </w:r>
            <w:r w:rsidRPr="00095270">
              <w:rPr>
                <w:spacing w:val="-1"/>
                <w:sz w:val="16"/>
              </w:rPr>
              <w:t xml:space="preserve"> </w:t>
            </w:r>
            <w:r w:rsidRPr="00095270">
              <w:rPr>
                <w:sz w:val="16"/>
              </w:rPr>
              <w:t>років</w:t>
            </w:r>
          </w:p>
        </w:tc>
        <w:tc>
          <w:tcPr>
            <w:tcW w:w="2636" w:type="dxa"/>
            <w:shd w:val="clear" w:color="auto" w:fill="FFF1CC"/>
          </w:tcPr>
          <w:p w14:paraId="746031D0" w14:textId="77777777" w:rsidR="00095270" w:rsidRPr="00095270" w:rsidRDefault="00095270" w:rsidP="00095270">
            <w:pPr>
              <w:pStyle w:val="TableParagraph"/>
              <w:ind w:left="979" w:right="992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25</w:t>
            </w:r>
          </w:p>
        </w:tc>
      </w:tr>
      <w:tr w:rsidR="00095270" w:rsidRPr="00095270" w14:paraId="428BC546" w14:textId="77777777" w:rsidTr="00095270">
        <w:trPr>
          <w:trHeight w:val="251"/>
        </w:trPr>
        <w:tc>
          <w:tcPr>
            <w:tcW w:w="2595" w:type="dxa"/>
          </w:tcPr>
          <w:p w14:paraId="779F5329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Тривалий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струм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перевантаження</w:t>
            </w:r>
          </w:p>
        </w:tc>
        <w:tc>
          <w:tcPr>
            <w:tcW w:w="2636" w:type="dxa"/>
          </w:tcPr>
          <w:p w14:paraId="36465085" w14:textId="77777777" w:rsidR="00095270" w:rsidRPr="00095270" w:rsidRDefault="00095270" w:rsidP="00095270">
            <w:pPr>
              <w:pStyle w:val="TableParagraph"/>
              <w:ind w:left="979" w:right="991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1,2×In</w:t>
            </w:r>
          </w:p>
        </w:tc>
      </w:tr>
      <w:tr w:rsidR="00095270" w:rsidRPr="00095270" w14:paraId="2DA0C149" w14:textId="77777777" w:rsidTr="00095270">
        <w:trPr>
          <w:trHeight w:val="253"/>
        </w:trPr>
        <w:tc>
          <w:tcPr>
            <w:tcW w:w="2595" w:type="dxa"/>
            <w:shd w:val="clear" w:color="auto" w:fill="FFF1CC"/>
          </w:tcPr>
          <w:p w14:paraId="071BE8CC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Термічна</w:t>
            </w:r>
            <w:r w:rsidRPr="00095270">
              <w:rPr>
                <w:spacing w:val="-4"/>
                <w:sz w:val="16"/>
              </w:rPr>
              <w:t xml:space="preserve"> </w:t>
            </w:r>
            <w:r w:rsidRPr="00095270">
              <w:rPr>
                <w:sz w:val="16"/>
              </w:rPr>
              <w:t>стійкість</w:t>
            </w:r>
          </w:p>
        </w:tc>
        <w:tc>
          <w:tcPr>
            <w:tcW w:w="2636" w:type="dxa"/>
            <w:shd w:val="clear" w:color="auto" w:fill="FFF1CC"/>
          </w:tcPr>
          <w:p w14:paraId="54BE8FD5" w14:textId="77777777" w:rsidR="00095270" w:rsidRPr="00095270" w:rsidRDefault="00095270" w:rsidP="00095270">
            <w:pPr>
              <w:pStyle w:val="TableParagraph"/>
              <w:ind w:left="0" w:right="872"/>
              <w:jc w:val="right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60×In,</w:t>
            </w:r>
            <w:r w:rsidRPr="00095270">
              <w:rPr>
                <w:b/>
                <w:spacing w:val="-1"/>
                <w:sz w:val="16"/>
              </w:rPr>
              <w:t xml:space="preserve"> </w:t>
            </w:r>
            <w:r w:rsidRPr="00095270">
              <w:rPr>
                <w:b/>
                <w:sz w:val="16"/>
              </w:rPr>
              <w:t>70×In</w:t>
            </w:r>
          </w:p>
        </w:tc>
      </w:tr>
      <w:tr w:rsidR="00095270" w:rsidRPr="00095270" w14:paraId="4F767D3A" w14:textId="77777777" w:rsidTr="00095270">
        <w:trPr>
          <w:trHeight w:val="251"/>
        </w:trPr>
        <w:tc>
          <w:tcPr>
            <w:tcW w:w="2595" w:type="dxa"/>
          </w:tcPr>
          <w:p w14:paraId="0B23DE5F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Габаритні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розміри,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см</w:t>
            </w:r>
          </w:p>
        </w:tc>
        <w:tc>
          <w:tcPr>
            <w:tcW w:w="2636" w:type="dxa"/>
          </w:tcPr>
          <w:p w14:paraId="7A16959C" w14:textId="77777777" w:rsidR="00095270" w:rsidRPr="00095270" w:rsidRDefault="00095270" w:rsidP="00095270">
            <w:pPr>
              <w:pStyle w:val="TableParagraph"/>
              <w:ind w:left="0" w:right="917"/>
              <w:jc w:val="right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120*55*150</w:t>
            </w:r>
          </w:p>
        </w:tc>
      </w:tr>
      <w:tr w:rsidR="00095270" w:rsidRPr="00095270" w14:paraId="265FC24C" w14:textId="77777777" w:rsidTr="00095270">
        <w:trPr>
          <w:trHeight w:val="253"/>
        </w:trPr>
        <w:tc>
          <w:tcPr>
            <w:tcW w:w="2595" w:type="dxa"/>
            <w:shd w:val="clear" w:color="auto" w:fill="FFF1CC"/>
          </w:tcPr>
          <w:p w14:paraId="0FAF0825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Вага,</w:t>
            </w:r>
            <w:r w:rsidRPr="00095270">
              <w:rPr>
                <w:spacing w:val="-1"/>
                <w:sz w:val="16"/>
              </w:rPr>
              <w:t xml:space="preserve"> </w:t>
            </w:r>
            <w:r w:rsidRPr="00095270">
              <w:rPr>
                <w:sz w:val="16"/>
              </w:rPr>
              <w:t>кг</w:t>
            </w:r>
          </w:p>
        </w:tc>
        <w:tc>
          <w:tcPr>
            <w:tcW w:w="2636" w:type="dxa"/>
            <w:shd w:val="clear" w:color="auto" w:fill="FFF1CC"/>
          </w:tcPr>
          <w:p w14:paraId="48D82066" w14:textId="77777777" w:rsidR="00095270" w:rsidRPr="00095270" w:rsidRDefault="00095270" w:rsidP="00095270">
            <w:pPr>
              <w:pStyle w:val="TableParagraph"/>
              <w:ind w:left="979" w:right="993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1,100</w:t>
            </w:r>
          </w:p>
        </w:tc>
      </w:tr>
      <w:tr w:rsidR="00095270" w:rsidRPr="00095270" w14:paraId="198F548D" w14:textId="77777777" w:rsidTr="00095270">
        <w:trPr>
          <w:trHeight w:val="254"/>
        </w:trPr>
        <w:tc>
          <w:tcPr>
            <w:tcW w:w="5231" w:type="dxa"/>
            <w:gridSpan w:val="2"/>
            <w:shd w:val="clear" w:color="auto" w:fill="FFD966"/>
          </w:tcPr>
          <w:p w14:paraId="42AD9DE6" w14:textId="77777777" w:rsidR="00095270" w:rsidRPr="00095270" w:rsidRDefault="00095270" w:rsidP="00095270">
            <w:pPr>
              <w:pStyle w:val="TableParagraph"/>
              <w:ind w:left="1797"/>
              <w:jc w:val="left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Кліматичні</w:t>
            </w:r>
            <w:r w:rsidRPr="00095270">
              <w:rPr>
                <w:b/>
                <w:spacing w:val="-7"/>
                <w:sz w:val="16"/>
              </w:rPr>
              <w:t xml:space="preserve"> </w:t>
            </w:r>
            <w:r w:rsidRPr="00095270">
              <w:rPr>
                <w:b/>
                <w:sz w:val="16"/>
              </w:rPr>
              <w:t>характеристики</w:t>
            </w:r>
          </w:p>
        </w:tc>
      </w:tr>
      <w:tr w:rsidR="00095270" w:rsidRPr="00095270" w14:paraId="109777C3" w14:textId="77777777" w:rsidTr="00095270">
        <w:trPr>
          <w:trHeight w:val="273"/>
        </w:trPr>
        <w:tc>
          <w:tcPr>
            <w:tcW w:w="2595" w:type="dxa"/>
          </w:tcPr>
          <w:p w14:paraId="2AAB7074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Робоча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температура,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°C</w:t>
            </w:r>
          </w:p>
        </w:tc>
        <w:tc>
          <w:tcPr>
            <w:tcW w:w="2636" w:type="dxa"/>
          </w:tcPr>
          <w:p w14:paraId="0E05D3B5" w14:textId="77777777" w:rsidR="00095270" w:rsidRPr="00095270" w:rsidRDefault="00095270" w:rsidP="00095270">
            <w:pPr>
              <w:pStyle w:val="TableParagraph"/>
              <w:ind w:left="0" w:right="941"/>
              <w:jc w:val="right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-25</w:t>
            </w:r>
            <w:r w:rsidRPr="00095270">
              <w:rPr>
                <w:b/>
                <w:spacing w:val="-1"/>
                <w:sz w:val="16"/>
              </w:rPr>
              <w:t xml:space="preserve"> </w:t>
            </w:r>
            <w:r w:rsidRPr="00095270">
              <w:rPr>
                <w:b/>
                <w:sz w:val="16"/>
              </w:rPr>
              <w:t>… +50</w:t>
            </w:r>
          </w:p>
        </w:tc>
      </w:tr>
      <w:tr w:rsidR="00095270" w:rsidRPr="00095270" w14:paraId="166B6010" w14:textId="77777777" w:rsidTr="00095270">
        <w:trPr>
          <w:trHeight w:val="220"/>
        </w:trPr>
        <w:tc>
          <w:tcPr>
            <w:tcW w:w="2595" w:type="dxa"/>
            <w:shd w:val="clear" w:color="auto" w:fill="FFF1CC"/>
          </w:tcPr>
          <w:p w14:paraId="1DDA1F60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Температура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зберігання,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°C</w:t>
            </w:r>
          </w:p>
        </w:tc>
        <w:tc>
          <w:tcPr>
            <w:tcW w:w="2636" w:type="dxa"/>
            <w:shd w:val="clear" w:color="auto" w:fill="FFF1CC"/>
          </w:tcPr>
          <w:p w14:paraId="53F26DCE" w14:textId="77777777" w:rsidR="00095270" w:rsidRPr="00095270" w:rsidRDefault="00095270" w:rsidP="00095270">
            <w:pPr>
              <w:pStyle w:val="TableParagraph"/>
              <w:ind w:left="0" w:right="941"/>
              <w:jc w:val="right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-40</w:t>
            </w:r>
            <w:r w:rsidRPr="00095270">
              <w:rPr>
                <w:b/>
                <w:spacing w:val="-1"/>
                <w:sz w:val="16"/>
              </w:rPr>
              <w:t xml:space="preserve"> </w:t>
            </w:r>
            <w:r w:rsidRPr="00095270">
              <w:rPr>
                <w:b/>
                <w:sz w:val="16"/>
              </w:rPr>
              <w:t>… +85</w:t>
            </w:r>
          </w:p>
        </w:tc>
      </w:tr>
      <w:tr w:rsidR="00095270" w:rsidRPr="00095270" w14:paraId="04E822EA" w14:textId="77777777" w:rsidTr="00095270">
        <w:trPr>
          <w:trHeight w:val="251"/>
        </w:trPr>
        <w:tc>
          <w:tcPr>
            <w:tcW w:w="2595" w:type="dxa"/>
          </w:tcPr>
          <w:p w14:paraId="305112B1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Висота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над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рівнем</w:t>
            </w:r>
            <w:r w:rsidRPr="00095270">
              <w:rPr>
                <w:spacing w:val="-2"/>
                <w:sz w:val="16"/>
              </w:rPr>
              <w:t xml:space="preserve"> </w:t>
            </w:r>
            <w:r w:rsidRPr="00095270">
              <w:rPr>
                <w:sz w:val="16"/>
              </w:rPr>
              <w:t>моря, м</w:t>
            </w:r>
          </w:p>
        </w:tc>
        <w:tc>
          <w:tcPr>
            <w:tcW w:w="2636" w:type="dxa"/>
          </w:tcPr>
          <w:p w14:paraId="3146D1B7" w14:textId="77777777" w:rsidR="00095270" w:rsidRPr="00095270" w:rsidRDefault="00095270" w:rsidP="00095270">
            <w:pPr>
              <w:pStyle w:val="TableParagraph"/>
              <w:ind w:left="979" w:right="950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1000</w:t>
            </w:r>
          </w:p>
        </w:tc>
      </w:tr>
      <w:tr w:rsidR="00095270" w:rsidRPr="00095270" w14:paraId="291BAFCC" w14:textId="77777777" w:rsidTr="000565E1">
        <w:trPr>
          <w:trHeight w:val="248"/>
        </w:trPr>
        <w:tc>
          <w:tcPr>
            <w:tcW w:w="2595" w:type="dxa"/>
            <w:shd w:val="clear" w:color="auto" w:fill="FFF1CC"/>
          </w:tcPr>
          <w:p w14:paraId="58901EC8" w14:textId="77777777" w:rsidR="00095270" w:rsidRPr="00095270" w:rsidRDefault="00095270" w:rsidP="00095270">
            <w:pPr>
              <w:pStyle w:val="TableParagraph"/>
              <w:jc w:val="left"/>
              <w:rPr>
                <w:sz w:val="16"/>
              </w:rPr>
            </w:pPr>
            <w:r w:rsidRPr="00095270">
              <w:rPr>
                <w:sz w:val="16"/>
              </w:rPr>
              <w:t>Відносна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вологість,</w:t>
            </w:r>
            <w:r w:rsidRPr="00095270">
              <w:rPr>
                <w:spacing w:val="-3"/>
                <w:sz w:val="16"/>
              </w:rPr>
              <w:t xml:space="preserve"> </w:t>
            </w:r>
            <w:r w:rsidRPr="00095270">
              <w:rPr>
                <w:sz w:val="16"/>
              </w:rPr>
              <w:t>%</w:t>
            </w:r>
          </w:p>
        </w:tc>
        <w:tc>
          <w:tcPr>
            <w:tcW w:w="2636" w:type="dxa"/>
            <w:shd w:val="clear" w:color="auto" w:fill="FFF1CC"/>
          </w:tcPr>
          <w:p w14:paraId="2BF9CC34" w14:textId="77777777" w:rsidR="00095270" w:rsidRPr="00095270" w:rsidRDefault="00095270" w:rsidP="00095270">
            <w:pPr>
              <w:pStyle w:val="TableParagraph"/>
              <w:ind w:left="979" w:right="950"/>
              <w:rPr>
                <w:b/>
                <w:sz w:val="16"/>
              </w:rPr>
            </w:pPr>
            <w:r w:rsidRPr="00095270">
              <w:rPr>
                <w:b/>
                <w:sz w:val="16"/>
              </w:rPr>
              <w:t>85</w:t>
            </w:r>
          </w:p>
        </w:tc>
      </w:tr>
    </w:tbl>
    <w:p w14:paraId="264512DC" w14:textId="4C7C4DBE" w:rsidR="00ED5D8A" w:rsidRPr="00095270" w:rsidRDefault="000312B7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94080" behindDoc="0" locked="0" layoutInCell="1" allowOverlap="1" wp14:anchorId="76AB5E8E" wp14:editId="5C0C7E6A">
            <wp:simplePos x="0" y="0"/>
            <wp:positionH relativeFrom="page">
              <wp:posOffset>4729318</wp:posOffset>
            </wp:positionH>
            <wp:positionV relativeFrom="paragraph">
              <wp:posOffset>257810</wp:posOffset>
            </wp:positionV>
            <wp:extent cx="1843056" cy="125083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056" cy="125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095270">
        <w:rPr>
          <w:rFonts w:ascii="Times New Roman" w:eastAsia="TimesNewRomanPSMT" w:hAnsi="Times New Roman" w:cs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095270"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p w14:paraId="2C943504" w14:textId="77777777" w:rsidR="00ED5D8A" w:rsidRPr="00095270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095270"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32447369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7D69C2F8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38F6279A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571CE3B8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11AA4527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3F19E3A4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0AAE0FF8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78C4D775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09A92019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31698108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70DA9BB1" w14:textId="75B1D6C2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96128" behindDoc="0" locked="0" layoutInCell="1" allowOverlap="1" wp14:anchorId="45963FEA" wp14:editId="30C8D9A1">
            <wp:simplePos x="0" y="0"/>
            <wp:positionH relativeFrom="page">
              <wp:posOffset>4727263</wp:posOffset>
            </wp:positionH>
            <wp:positionV relativeFrom="paragraph">
              <wp:posOffset>105182</wp:posOffset>
            </wp:positionV>
            <wp:extent cx="2001945" cy="129168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45" cy="129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FD979" w14:textId="2CAEB94A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04F864FD" w14:textId="3A0C11AA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66B53CF8" w14:textId="28893611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204B9FA4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55B1F589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60F42474" w14:textId="2200044E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2EB52504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71C8C0B7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462E7C75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68928DF0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4054B0EA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6E94C176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25DC92B5" w14:textId="77777777" w:rsidR="00095270" w:rsidRPr="00095270" w:rsidRDefault="0009527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4CC2A4B5" w14:textId="4DA8B6D1" w:rsidR="006A3515" w:rsidRPr="00095270" w:rsidRDefault="006A3515" w:rsidP="0009527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Монтаж і експлуатація</w:t>
      </w:r>
      <w:r w:rsidR="00095270" w:rsidRPr="00095270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 xml:space="preserve"> </w:t>
      </w:r>
      <w:r w:rsidR="00095270" w:rsidRPr="00095270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</w:t>
      </w:r>
      <w:proofErr w:type="spellStart"/>
      <w:r w:rsidR="00095270" w:rsidRPr="00095270">
        <w:rPr>
          <w:rFonts w:ascii="Times New Roman" w:hAnsi="Times New Roman" w:cs="Times New Roman"/>
          <w:b/>
          <w:sz w:val="16"/>
          <w:u w:val="single"/>
        </w:rPr>
        <w:t>Асортимент</w:t>
      </w:r>
      <w:proofErr w:type="spellEnd"/>
      <w:r w:rsidR="00095270" w:rsidRPr="00095270">
        <w:rPr>
          <w:rFonts w:ascii="Times New Roman" w:hAnsi="Times New Roman" w:cs="Times New Roman"/>
          <w:b/>
          <w:spacing w:val="-7"/>
          <w:sz w:val="16"/>
          <w:u w:val="single"/>
        </w:rPr>
        <w:t xml:space="preserve"> </w:t>
      </w:r>
      <w:proofErr w:type="spellStart"/>
      <w:r w:rsidR="00095270" w:rsidRPr="00095270">
        <w:rPr>
          <w:rFonts w:ascii="Times New Roman" w:hAnsi="Times New Roman" w:cs="Times New Roman"/>
          <w:b/>
          <w:sz w:val="16"/>
          <w:u w:val="single"/>
        </w:rPr>
        <w:t>трансформаторів</w:t>
      </w:r>
      <w:proofErr w:type="spellEnd"/>
    </w:p>
    <w:tbl>
      <w:tblPr>
        <w:tblpPr w:leftFromText="180" w:rightFromText="180" w:vertAnchor="text" w:horzAnchor="page" w:tblpX="6114" w:tblpY="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09"/>
        <w:gridCol w:w="1417"/>
        <w:gridCol w:w="1418"/>
      </w:tblGrid>
      <w:tr w:rsidR="00095270" w:rsidRPr="00095270" w14:paraId="205AD540" w14:textId="77777777" w:rsidTr="00095270">
        <w:trPr>
          <w:trHeight w:val="295"/>
        </w:trPr>
        <w:tc>
          <w:tcPr>
            <w:tcW w:w="988" w:type="dxa"/>
            <w:vMerge w:val="restart"/>
            <w:shd w:val="clear" w:color="auto" w:fill="FFD966" w:themeFill="accent4" w:themeFillTint="99"/>
            <w:vAlign w:val="center"/>
          </w:tcPr>
          <w:p w14:paraId="62A9FD36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95270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559" w:type="dxa"/>
            <w:gridSpan w:val="2"/>
            <w:shd w:val="clear" w:color="auto" w:fill="FFD966" w:themeFill="accent4" w:themeFillTint="99"/>
            <w:vAlign w:val="center"/>
          </w:tcPr>
          <w:p w14:paraId="2E63D97C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95270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417" w:type="dxa"/>
            <w:vMerge w:val="restart"/>
            <w:shd w:val="clear" w:color="auto" w:fill="FFD966" w:themeFill="accent4" w:themeFillTint="99"/>
            <w:vAlign w:val="center"/>
          </w:tcPr>
          <w:p w14:paraId="479B2DDB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95270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14:paraId="273B1329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95270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095270" w:rsidRPr="00095270" w14:paraId="143315A1" w14:textId="77777777" w:rsidTr="00095270">
        <w:trPr>
          <w:trHeight w:val="261"/>
        </w:trPr>
        <w:tc>
          <w:tcPr>
            <w:tcW w:w="988" w:type="dxa"/>
            <w:vMerge/>
            <w:shd w:val="clear" w:color="auto" w:fill="auto"/>
            <w:vAlign w:val="center"/>
          </w:tcPr>
          <w:p w14:paraId="57B3CB6B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278FB98A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95270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Кл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4FCDABAA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95270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Кл 1 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03F6C01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C1F34A3" w14:textId="77777777" w:rsidR="00095270" w:rsidRPr="00095270" w:rsidRDefault="00095270" w:rsidP="000952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B32C9E" w:rsidRPr="00095270" w14:paraId="3CE4F070" w14:textId="77777777" w:rsidTr="00095270">
        <w:trPr>
          <w:trHeight w:val="204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06D16EC0" w14:textId="46E92BCD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250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B926423" w14:textId="20549703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A1868E2" w14:textId="1E8B2FE8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057C7B99" w14:textId="38B71F4C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C250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39E59BA" w14:textId="76261144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C250</w:t>
            </w:r>
          </w:p>
        </w:tc>
      </w:tr>
      <w:tr w:rsidR="00B32C9E" w:rsidRPr="00095270" w14:paraId="120782DF" w14:textId="77777777" w:rsidTr="00095270">
        <w:trPr>
          <w:trHeight w:val="170"/>
        </w:trPr>
        <w:tc>
          <w:tcPr>
            <w:tcW w:w="988" w:type="dxa"/>
            <w:shd w:val="clear" w:color="auto" w:fill="auto"/>
            <w:vAlign w:val="center"/>
          </w:tcPr>
          <w:p w14:paraId="35E8D78C" w14:textId="10D23A00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1EE0D" w14:textId="68945654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63A8C" w14:textId="5CB99C83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E70CDD2" w14:textId="62AA75C3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C300</w:t>
            </w:r>
          </w:p>
        </w:tc>
        <w:tc>
          <w:tcPr>
            <w:tcW w:w="1418" w:type="dxa"/>
            <w:shd w:val="clear" w:color="auto" w:fill="auto"/>
          </w:tcPr>
          <w:p w14:paraId="4894DDA3" w14:textId="729F2E44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C300</w:t>
            </w:r>
          </w:p>
        </w:tc>
      </w:tr>
      <w:tr w:rsidR="00B32C9E" w:rsidRPr="00095270" w14:paraId="780FD6B9" w14:textId="77777777" w:rsidTr="00095270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45345185" w14:textId="7B5280B0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400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328311D" w14:textId="6B0F181D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7F0D830" w14:textId="57B6477F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2DA27B30" w14:textId="61057CEF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C400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D5CB16F" w14:textId="3A6DBB70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C400</w:t>
            </w:r>
          </w:p>
        </w:tc>
      </w:tr>
      <w:tr w:rsidR="00B32C9E" w:rsidRPr="00095270" w14:paraId="3FEE80AC" w14:textId="77777777" w:rsidTr="00095270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12AD6A86" w14:textId="2ABD4CC4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C5F23" w14:textId="47454183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A8DFF" w14:textId="06E1C149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7661FAA" w14:textId="7D441C04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C500</w:t>
            </w:r>
          </w:p>
        </w:tc>
        <w:tc>
          <w:tcPr>
            <w:tcW w:w="1418" w:type="dxa"/>
            <w:shd w:val="clear" w:color="auto" w:fill="auto"/>
          </w:tcPr>
          <w:p w14:paraId="33D9A728" w14:textId="440ACF80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C500</w:t>
            </w:r>
          </w:p>
        </w:tc>
      </w:tr>
      <w:tr w:rsidR="00B32C9E" w:rsidRPr="00095270" w14:paraId="5A4B06F6" w14:textId="77777777" w:rsidTr="00095270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3BCB29D7" w14:textId="4100F897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600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C10F165" w14:textId="62D78635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109BD28" w14:textId="1DC0C172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DAA7EF9" w14:textId="0208600A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C600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0D5EF52" w14:textId="0C5F4B42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C600</w:t>
            </w:r>
          </w:p>
        </w:tc>
      </w:tr>
      <w:tr w:rsidR="00B32C9E" w:rsidRPr="00095270" w14:paraId="6B3ED28B" w14:textId="77777777" w:rsidTr="00095270">
        <w:trPr>
          <w:trHeight w:val="215"/>
        </w:trPr>
        <w:tc>
          <w:tcPr>
            <w:tcW w:w="988" w:type="dxa"/>
            <w:shd w:val="clear" w:color="auto" w:fill="auto"/>
            <w:vAlign w:val="center"/>
          </w:tcPr>
          <w:p w14:paraId="0B56F40C" w14:textId="1EAA4B0E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D1A52" w14:textId="014493B2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78AD7" w14:textId="06CA0789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5A625C8" w14:textId="1B3370D1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C800</w:t>
            </w:r>
          </w:p>
        </w:tc>
        <w:tc>
          <w:tcPr>
            <w:tcW w:w="1418" w:type="dxa"/>
            <w:shd w:val="clear" w:color="auto" w:fill="auto"/>
          </w:tcPr>
          <w:p w14:paraId="32045508" w14:textId="55215877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C800</w:t>
            </w:r>
          </w:p>
        </w:tc>
      </w:tr>
      <w:tr w:rsidR="00B32C9E" w:rsidRPr="00095270" w14:paraId="503472DC" w14:textId="77777777" w:rsidTr="00095270">
        <w:trPr>
          <w:trHeight w:val="215"/>
        </w:trPr>
        <w:tc>
          <w:tcPr>
            <w:tcW w:w="988" w:type="dxa"/>
            <w:shd w:val="clear" w:color="auto" w:fill="auto"/>
            <w:vAlign w:val="center"/>
          </w:tcPr>
          <w:p w14:paraId="2FE949CB" w14:textId="17442C2C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0CCC3" w14:textId="3EE2D17B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7C0A6A" w14:textId="1BAF19CD" w:rsidR="00B32C9E" w:rsidRPr="000565E1" w:rsidRDefault="00B32C9E" w:rsidP="00B32C9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FA8597A" w14:textId="1EF96DAE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ТА58050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D100</w:t>
            </w:r>
          </w:p>
        </w:tc>
        <w:tc>
          <w:tcPr>
            <w:tcW w:w="1418" w:type="dxa"/>
            <w:shd w:val="clear" w:color="auto" w:fill="auto"/>
          </w:tcPr>
          <w:p w14:paraId="087D766A" w14:textId="1FF3739C" w:rsidR="00B32C9E" w:rsidRPr="000565E1" w:rsidRDefault="00B32C9E" w:rsidP="00B32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ТА580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0565E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D100</w:t>
            </w:r>
          </w:p>
        </w:tc>
      </w:tr>
    </w:tbl>
    <w:p w14:paraId="04F6541A" w14:textId="3EC57CF2" w:rsidR="00912031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912031"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095270">
        <w:rPr>
          <w:rFonts w:ascii="Times New Roman" w:hAnsi="Times New Roman" w:cs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912031"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095270">
        <w:rPr>
          <w:rFonts w:ascii="Times New Roman" w:hAnsi="Times New Roman" w:cs="Times New Roman"/>
          <w:sz w:val="16"/>
          <w:szCs w:val="16"/>
          <w:lang w:val="uk-UA"/>
        </w:rPr>
        <w:t>території.</w:t>
      </w:r>
    </w:p>
    <w:p w14:paraId="7604B02D" w14:textId="5FC0DD4A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2CE795E6" w14:textId="516E165B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075C7BA7" w14:textId="77777777" w:rsidR="005E3250" w:rsidRPr="00095270" w:rsidRDefault="005E325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</w:p>
    <w:p w14:paraId="4B6E7398" w14:textId="77777777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Комплектність</w:t>
      </w:r>
    </w:p>
    <w:p w14:paraId="67555C4B" w14:textId="77777777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095270">
        <w:rPr>
          <w:rFonts w:ascii="Times New Roman" w:hAnsi="Times New Roman" w:cs="Times New Roman"/>
          <w:sz w:val="16"/>
          <w:szCs w:val="16"/>
          <w:lang w:val="uk-UA"/>
        </w:rPr>
        <w:t>шт</w:t>
      </w:r>
      <w:proofErr w:type="spellEnd"/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.;</w:t>
      </w:r>
    </w:p>
    <w:p w14:paraId="50C28D6D" w14:textId="77777777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52B862D1" w14:textId="77777777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095270">
        <w:rPr>
          <w:rFonts w:ascii="Times New Roman" w:hAnsi="Times New Roman" w:cs="Times New Roman"/>
          <w:sz w:val="16"/>
          <w:szCs w:val="16"/>
          <w:lang w:val="uk-UA"/>
        </w:rPr>
        <w:t>шт</w:t>
      </w:r>
      <w:proofErr w:type="spellEnd"/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.;</w:t>
      </w:r>
    </w:p>
    <w:p w14:paraId="06B3CC10" w14:textId="77777777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095270">
        <w:rPr>
          <w:rFonts w:ascii="Times New Roman" w:hAnsi="Times New Roman" w:cs="Times New Roman"/>
          <w:sz w:val="16"/>
          <w:szCs w:val="16"/>
          <w:lang w:val="uk-UA"/>
        </w:rPr>
        <w:t>шт</w:t>
      </w:r>
      <w:proofErr w:type="spellEnd"/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.;</w:t>
      </w:r>
    </w:p>
    <w:p w14:paraId="3AA83703" w14:textId="77777777" w:rsidR="006A3515" w:rsidRPr="00095270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- пакувальна коробка 1 шт.</w:t>
      </w:r>
    </w:p>
    <w:p w14:paraId="3E0CDC58" w14:textId="74E0E80E" w:rsidR="00912031" w:rsidRPr="00095270" w:rsidRDefault="006A3515" w:rsidP="00B32C9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- паспорт</w:t>
      </w:r>
      <w:r w:rsidR="003B491F"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095270">
        <w:rPr>
          <w:rFonts w:ascii="Times New Roman" w:hAnsi="Times New Roman" w:cs="Times New Roman"/>
          <w:sz w:val="16"/>
          <w:szCs w:val="16"/>
          <w:lang w:val="uk-UA"/>
        </w:rPr>
        <w:t>- 1 прим.</w:t>
      </w:r>
    </w:p>
    <w:p w14:paraId="5DFFB94B" w14:textId="77777777" w:rsidR="005E3250" w:rsidRPr="00095270" w:rsidRDefault="005E325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</w:p>
    <w:p w14:paraId="35B3A55D" w14:textId="51DA481A" w:rsidR="00B7611D" w:rsidRPr="00095270" w:rsidRDefault="00B7611D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47DBA006" w14:textId="2D05A628" w:rsidR="00B7611D" w:rsidRPr="00095270" w:rsidRDefault="00912031" w:rsidP="00912031">
      <w:pPr>
        <w:pStyle w:val="ab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- </w:t>
      </w:r>
      <w:r w:rsidR="00B7611D"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B7611D" w:rsidRPr="00095270">
        <w:rPr>
          <w:rFonts w:ascii="Times New Roman" w:hAnsi="Times New Roman" w:cs="Times New Roman"/>
          <w:sz w:val="16"/>
          <w:szCs w:val="16"/>
          <w:lang w:val="uk-UA"/>
        </w:rPr>
        <w:t>вторсировини</w:t>
      </w:r>
      <w:proofErr w:type="spellEnd"/>
      <w:r w:rsidR="00B7611D" w:rsidRPr="00095270">
        <w:rPr>
          <w:rFonts w:ascii="Times New Roman" w:hAnsi="Times New Roman" w:cs="Times New Roman"/>
          <w:sz w:val="16"/>
          <w:szCs w:val="16"/>
          <w:lang w:val="uk-UA"/>
        </w:rPr>
        <w:t>.</w:t>
      </w:r>
    </w:p>
    <w:p w14:paraId="4F96EBB5" w14:textId="367466C3" w:rsidR="00B7611D" w:rsidRPr="00095270" w:rsidRDefault="00912031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- </w:t>
      </w:r>
      <w:r w:rsidR="00B7611D" w:rsidRPr="00095270">
        <w:rPr>
          <w:rFonts w:ascii="Times New Roman" w:hAnsi="Times New Roman" w:cs="Times New Roman"/>
          <w:sz w:val="16"/>
          <w:szCs w:val="16"/>
          <w:lang w:val="uk-UA"/>
        </w:rPr>
        <w:t>Виріб не містить шкідливих компонентів.</w:t>
      </w:r>
    </w:p>
    <w:p w14:paraId="2A970BA0" w14:textId="77777777" w:rsidR="005E3250" w:rsidRPr="00095270" w:rsidRDefault="005E3250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</w:p>
    <w:p w14:paraId="48616650" w14:textId="77777777" w:rsidR="003E4FC5" w:rsidRPr="00095270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</w:pPr>
      <w:r w:rsidRPr="00095270"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5B9EE008" w14:textId="77777777" w:rsidR="003E4FC5" w:rsidRPr="00095270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095270">
        <w:rPr>
          <w:rFonts w:ascii="Times New Roman" w:hAnsi="Times New Roman" w:cs="Times New Roman"/>
          <w:sz w:val="16"/>
          <w:szCs w:val="16"/>
          <w:lang w:val="uk-UA"/>
        </w:rPr>
        <w:t>фотопідтвердження</w:t>
      </w:r>
      <w:proofErr w:type="spellEnd"/>
      <w:r w:rsidRPr="00095270">
        <w:rPr>
          <w:rFonts w:ascii="Times New Roman" w:hAnsi="Times New Roman" w:cs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79056BFE" w14:textId="77777777" w:rsidR="003E4FC5" w:rsidRPr="00095270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600CEE5A" w14:textId="77777777" w:rsidR="003E4FC5" w:rsidRPr="00095270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53C95337" w14:textId="36D2044D" w:rsidR="00011893" w:rsidRDefault="003E4FC5" w:rsidP="00B6072D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 w:cs="Times New Roman"/>
          <w:sz w:val="16"/>
          <w:szCs w:val="16"/>
          <w:lang w:val="uk-UA"/>
        </w:rPr>
      </w:pPr>
      <w:r w:rsidRPr="00095270">
        <w:rPr>
          <w:rFonts w:ascii="Times New Roman" w:hAnsi="Times New Roman" w:cs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31FBC71B" w14:textId="23121513" w:rsidR="001D0468" w:rsidRDefault="001D0468" w:rsidP="00B6072D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 w:cs="Times New Roman"/>
          <w:sz w:val="16"/>
          <w:szCs w:val="16"/>
          <w:lang w:val="uk-UA"/>
        </w:rPr>
      </w:pPr>
    </w:p>
    <w:sectPr w:rsidR="001D0468" w:rsidSect="005E3250">
      <w:headerReference w:type="default" r:id="rId10"/>
      <w:footerReference w:type="default" r:id="rId11"/>
      <w:pgSz w:w="11906" w:h="16838"/>
      <w:pgMar w:top="709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3D69" w14:textId="77777777" w:rsidR="008C4337" w:rsidRDefault="008C4337" w:rsidP="00ED5D8A">
      <w:pPr>
        <w:spacing w:after="0" w:line="240" w:lineRule="auto"/>
      </w:pPr>
      <w:r>
        <w:separator/>
      </w:r>
    </w:p>
  </w:endnote>
  <w:endnote w:type="continuationSeparator" w:id="0">
    <w:p w14:paraId="0DA87F3D" w14:textId="77777777" w:rsidR="008C4337" w:rsidRDefault="008C4337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DC4B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7D1EEE78" wp14:editId="26AF7ACA">
          <wp:extent cx="1316537" cy="473785"/>
          <wp:effectExtent l="0" t="0" r="0" b="2540"/>
          <wp:docPr id="9" name="Рисунок 9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A4E0" w14:textId="77777777" w:rsidR="008C4337" w:rsidRDefault="008C4337" w:rsidP="00ED5D8A">
      <w:pPr>
        <w:spacing w:after="0" w:line="240" w:lineRule="auto"/>
      </w:pPr>
      <w:r>
        <w:separator/>
      </w:r>
    </w:p>
  </w:footnote>
  <w:footnote w:type="continuationSeparator" w:id="0">
    <w:p w14:paraId="1839E883" w14:textId="77777777" w:rsidR="008C4337" w:rsidRDefault="008C4337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29C3" w14:textId="65C7CA71" w:rsidR="00ED5D8A" w:rsidRPr="00B32C9E" w:rsidRDefault="00ED5D8A" w:rsidP="00ED5D8A">
    <w:pPr>
      <w:pStyle w:val="a3"/>
      <w:jc w:val="center"/>
      <w:rPr>
        <w:rFonts w:cs="Arial"/>
        <w:b/>
        <w:sz w:val="24"/>
        <w:u w:val="single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0EA4EE" wp14:editId="70DA2DE0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8" name="Рисунок 8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F171E7">
      <w:rPr>
        <w:rFonts w:cs="Arial"/>
        <w:sz w:val="24"/>
        <w:u w:val="single"/>
      </w:rPr>
      <w:t>тор струму</w:t>
    </w:r>
    <w:r w:rsidR="006B252E">
      <w:rPr>
        <w:rFonts w:cs="Arial"/>
        <w:sz w:val="24"/>
        <w:u w:val="single"/>
      </w:rPr>
      <w:t xml:space="preserve"> </w:t>
    </w:r>
    <w:r w:rsidR="00F171E7">
      <w:rPr>
        <w:rFonts w:cs="Arial"/>
        <w:sz w:val="24"/>
        <w:u w:val="single"/>
        <w:lang w:val="uk-UA"/>
      </w:rPr>
      <w:t>вимірювальний</w:t>
    </w:r>
    <w:r w:rsidR="006B252E">
      <w:rPr>
        <w:rFonts w:cs="Arial"/>
        <w:sz w:val="24"/>
        <w:u w:val="single"/>
      </w:rPr>
      <w:t xml:space="preserve"> тип </w:t>
    </w:r>
    <w:r w:rsidR="00F171E7">
      <w:rPr>
        <w:rFonts w:cs="Arial"/>
        <w:sz w:val="24"/>
        <w:u w:val="single"/>
        <w:lang w:val="en-US"/>
      </w:rPr>
      <w:t>TRA</w:t>
    </w:r>
    <w:r w:rsidR="00B32C9E">
      <w:rPr>
        <w:rFonts w:cs="Arial"/>
        <w:sz w:val="24"/>
        <w:u w:val="single"/>
        <w:lang w:val="en-US"/>
      </w:rPr>
      <w:t>580</w:t>
    </w:r>
  </w:p>
  <w:p w14:paraId="3DEAE5FF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1893"/>
    <w:rsid w:val="00016775"/>
    <w:rsid w:val="00025E6C"/>
    <w:rsid w:val="000312B7"/>
    <w:rsid w:val="000565E1"/>
    <w:rsid w:val="000868B4"/>
    <w:rsid w:val="00095270"/>
    <w:rsid w:val="000A1832"/>
    <w:rsid w:val="00121BD9"/>
    <w:rsid w:val="00184EBC"/>
    <w:rsid w:val="001C4F6C"/>
    <w:rsid w:val="001D0468"/>
    <w:rsid w:val="002019E6"/>
    <w:rsid w:val="00221DD0"/>
    <w:rsid w:val="00243B88"/>
    <w:rsid w:val="002B7988"/>
    <w:rsid w:val="0031281A"/>
    <w:rsid w:val="00341A56"/>
    <w:rsid w:val="0034310B"/>
    <w:rsid w:val="003A3E8F"/>
    <w:rsid w:val="003B491F"/>
    <w:rsid w:val="003C737C"/>
    <w:rsid w:val="003E4FC5"/>
    <w:rsid w:val="003F0905"/>
    <w:rsid w:val="00433F53"/>
    <w:rsid w:val="004C5ADB"/>
    <w:rsid w:val="004D1BAE"/>
    <w:rsid w:val="00505546"/>
    <w:rsid w:val="00586745"/>
    <w:rsid w:val="00587121"/>
    <w:rsid w:val="005E3250"/>
    <w:rsid w:val="0063625E"/>
    <w:rsid w:val="00690B9F"/>
    <w:rsid w:val="006A3515"/>
    <w:rsid w:val="006B252E"/>
    <w:rsid w:val="007457F3"/>
    <w:rsid w:val="008170FA"/>
    <w:rsid w:val="008C4337"/>
    <w:rsid w:val="008D5E90"/>
    <w:rsid w:val="00912031"/>
    <w:rsid w:val="009440A4"/>
    <w:rsid w:val="00975F68"/>
    <w:rsid w:val="0098121B"/>
    <w:rsid w:val="009A71BF"/>
    <w:rsid w:val="009B61DB"/>
    <w:rsid w:val="00A52A76"/>
    <w:rsid w:val="00B03DF3"/>
    <w:rsid w:val="00B32C9E"/>
    <w:rsid w:val="00B6072D"/>
    <w:rsid w:val="00B7611D"/>
    <w:rsid w:val="00B77DB8"/>
    <w:rsid w:val="00BE778A"/>
    <w:rsid w:val="00C0120D"/>
    <w:rsid w:val="00C07F4D"/>
    <w:rsid w:val="00C54F5E"/>
    <w:rsid w:val="00C81D02"/>
    <w:rsid w:val="00CB4902"/>
    <w:rsid w:val="00D4048A"/>
    <w:rsid w:val="00D55DE9"/>
    <w:rsid w:val="00D61CCB"/>
    <w:rsid w:val="00D813BF"/>
    <w:rsid w:val="00DE12D5"/>
    <w:rsid w:val="00E13C51"/>
    <w:rsid w:val="00E172A8"/>
    <w:rsid w:val="00EC0CC5"/>
    <w:rsid w:val="00ED5D8A"/>
    <w:rsid w:val="00EE5848"/>
    <w:rsid w:val="00F0196B"/>
    <w:rsid w:val="00F1249E"/>
    <w:rsid w:val="00F171E7"/>
    <w:rsid w:val="00F6061E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104CC"/>
  <w15:docId w15:val="{F11B41D1-EB6E-4782-879F-C3E39F86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7611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5270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2025-07-29T12:30:00Z</cp:lastPrinted>
  <dcterms:created xsi:type="dcterms:W3CDTF">2026-03-12T12:03:00Z</dcterms:created>
  <dcterms:modified xsi:type="dcterms:W3CDTF">2026-03-12T12:04:00Z</dcterms:modified>
</cp:coreProperties>
</file>